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1230"/>
        <w:tblW w:w="9900" w:type="dxa"/>
        <w:tblLayout w:type="fixed"/>
        <w:tblLook w:val="04A0"/>
      </w:tblPr>
      <w:tblGrid>
        <w:gridCol w:w="9900"/>
      </w:tblGrid>
      <w:tr w:rsidR="00644AD9" w:rsidTr="00644AD9">
        <w:trPr>
          <w:trHeight w:val="13680"/>
        </w:trPr>
        <w:tc>
          <w:tcPr>
            <w:tcW w:w="9900" w:type="dxa"/>
          </w:tcPr>
          <w:p w:rsidR="00644AD9" w:rsidRDefault="00644AD9" w:rsidP="00644AD9">
            <w:pPr>
              <w:pStyle w:val="Heading4"/>
              <w:jc w:val="both"/>
              <w:rPr>
                <w:rFonts w:eastAsiaTheme="minorEastAsia" w:cs="Simplified Arabic"/>
                <w:b/>
                <w:bCs/>
                <w:sz w:val="10"/>
                <w:szCs w:val="10"/>
              </w:rPr>
            </w:pPr>
          </w:p>
          <w:p w:rsidR="00644AD9" w:rsidRDefault="00644AD9" w:rsidP="00644AD9">
            <w:pPr>
              <w:pStyle w:val="Heading4"/>
              <w:jc w:val="both"/>
              <w:rPr>
                <w:rFonts w:eastAsiaTheme="minorEastAsia" w:cs="Simplified Arabic"/>
                <w:b/>
                <w:bCs/>
                <w:sz w:val="28"/>
                <w:lang w:bidi="ar-AE"/>
              </w:rPr>
            </w:pPr>
            <w:r>
              <w:rPr>
                <w:rFonts w:eastAsiaTheme="minorEastAsia" w:cs="Simplified Arabic"/>
                <w:b/>
                <w:bCs/>
                <w:sz w:val="26"/>
                <w:szCs w:val="26"/>
                <w:rtl/>
              </w:rPr>
              <w:t>انا/نحن الموقعون أدناه:</w:t>
            </w:r>
            <w:r>
              <w:rPr>
                <w:rFonts w:eastAsiaTheme="minorEastAsia" w:cs="Simplified Arabic"/>
                <w:b/>
                <w:bCs/>
                <w:sz w:val="26"/>
                <w:szCs w:val="26"/>
                <w:rtl/>
                <w:lang w:bidi="ar-AE"/>
              </w:rPr>
              <w:t xml:space="preserve"> </w:t>
            </w:r>
            <w:r>
              <w:rPr>
                <w:rFonts w:eastAsiaTheme="minorEastAsia" w:cs="Simplified Arabic"/>
                <w:b/>
                <w:bCs/>
                <w:sz w:val="26"/>
                <w:szCs w:val="26"/>
                <w:lang w:bidi="ar-AE"/>
              </w:rPr>
              <w:t>……………………..</w:t>
            </w:r>
          </w:p>
          <w:p w:rsidR="00644AD9" w:rsidRDefault="00644AD9" w:rsidP="00644AD9">
            <w:pPr>
              <w:rPr>
                <w:sz w:val="12"/>
                <w:szCs w:val="12"/>
                <w:lang w:bidi="ar-AE"/>
              </w:rPr>
            </w:pPr>
          </w:p>
          <w:p w:rsidR="00644AD9" w:rsidRDefault="00644AD9" w:rsidP="00644AD9">
            <w:pPr>
              <w:jc w:val="both"/>
              <w:rPr>
                <w:rFonts w:cs="Simplified Arabic"/>
                <w:b/>
                <w:bCs/>
                <w:sz w:val="24"/>
                <w:szCs w:val="24"/>
                <w:rtl/>
                <w:lang w:bidi="ar-AE"/>
              </w:rPr>
            </w:pPr>
            <w:r>
              <w:rPr>
                <w:rFonts w:cs="Simplified Arabic"/>
                <w:b/>
                <w:bCs/>
                <w:sz w:val="24"/>
                <w:szCs w:val="24"/>
                <w:rtl/>
              </w:rPr>
              <w:t xml:space="preserve">عنواننا : </w:t>
            </w:r>
            <w:r>
              <w:rPr>
                <w:rFonts w:cs="Simplified Arabic"/>
                <w:b/>
                <w:bCs/>
                <w:sz w:val="24"/>
                <w:szCs w:val="24"/>
              </w:rPr>
              <w:t>……………………………….</w:t>
            </w:r>
          </w:p>
          <w:p w:rsidR="00644AD9" w:rsidRDefault="00644AD9" w:rsidP="00644AD9">
            <w:pPr>
              <w:jc w:val="both"/>
              <w:rPr>
                <w:rFonts w:cs="Simplified Arabic"/>
                <w:b/>
                <w:bCs/>
                <w:sz w:val="2"/>
                <w:szCs w:val="2"/>
              </w:rPr>
            </w:pPr>
          </w:p>
          <w:p w:rsidR="00644AD9" w:rsidRDefault="00644AD9" w:rsidP="00644AD9">
            <w:pPr>
              <w:rPr>
                <w:rFonts w:cs="Simplified Arabic"/>
                <w:b/>
                <w:bCs/>
                <w:sz w:val="24"/>
                <w:szCs w:val="24"/>
                <w:lang w:bidi="ar-AE"/>
              </w:rPr>
            </w:pPr>
            <w:r>
              <w:rPr>
                <w:rFonts w:cs="Simplified Arabic"/>
                <w:b/>
                <w:bCs/>
                <w:sz w:val="24"/>
                <w:szCs w:val="24"/>
                <w:rtl/>
              </w:rPr>
              <w:t>قد عينت/عينا</w:t>
            </w:r>
            <w:r>
              <w:rPr>
                <w:rFonts w:cs="Simplified Arabic"/>
                <w:b/>
                <w:bCs/>
                <w:sz w:val="24"/>
                <w:szCs w:val="24"/>
                <w:rtl/>
                <w:lang w:bidi="ar-AE"/>
              </w:rPr>
              <w:t xml:space="preserve"> </w:t>
            </w:r>
            <w:r>
              <w:rPr>
                <w:rFonts w:cs="Simplified Arabic"/>
                <w:b/>
                <w:bCs/>
                <w:sz w:val="24"/>
                <w:szCs w:val="24"/>
                <w:rtl/>
              </w:rPr>
              <w:t xml:space="preserve"> </w:t>
            </w:r>
            <w:r>
              <w:rPr>
                <w:rFonts w:cs="Simplified Arabic"/>
                <w:b/>
                <w:bCs/>
                <w:sz w:val="28"/>
                <w:szCs w:val="28"/>
                <w:rtl/>
                <w:lang w:bidi="ar-AE"/>
              </w:rPr>
              <w:t xml:space="preserve">أدمارك للملكية الفكرية </w:t>
            </w:r>
            <w:r>
              <w:rPr>
                <w:rFonts w:cs="Simplified Arabic"/>
                <w:b/>
                <w:bCs/>
                <w:sz w:val="24"/>
                <w:szCs w:val="24"/>
                <w:rtl/>
                <w:lang w:bidi="ar-AE"/>
              </w:rPr>
              <w:t xml:space="preserve"> </w:t>
            </w:r>
            <w:r>
              <w:rPr>
                <w:rFonts w:cs="Simplified Arabic"/>
                <w:b/>
                <w:bCs/>
                <w:sz w:val="24"/>
                <w:szCs w:val="24"/>
                <w:rtl/>
              </w:rPr>
              <w:t xml:space="preserve">ليكون وكيل عني في  </w:t>
            </w:r>
            <w:r>
              <w:rPr>
                <w:rFonts w:cs="Simplified Arabic"/>
                <w:b/>
                <w:bCs/>
                <w:sz w:val="28"/>
                <w:szCs w:val="28"/>
                <w:rtl/>
              </w:rPr>
              <w:t>الإمارات العربية المتحدة</w:t>
            </w:r>
            <w:r>
              <w:rPr>
                <w:rFonts w:cs="Simplified Arabic" w:hint="cs"/>
                <w:b/>
                <w:bCs/>
                <w:sz w:val="28"/>
                <w:szCs w:val="28"/>
              </w:rPr>
              <w:t xml:space="preserve"> </w:t>
            </w:r>
            <w:r>
              <w:rPr>
                <w:rFonts w:cs="Simplified Arabic"/>
                <w:b/>
                <w:bCs/>
                <w:sz w:val="28"/>
                <w:szCs w:val="28"/>
                <w:rtl/>
                <w:lang w:bidi="ar-AE"/>
              </w:rPr>
              <w:t>و مملكة البحرين وسلطنة عمان و</w:t>
            </w:r>
            <w:r>
              <w:rPr>
                <w:rFonts w:cs="Simplified Arabic" w:hint="cs"/>
                <w:b/>
                <w:bCs/>
                <w:sz w:val="28"/>
                <w:szCs w:val="28"/>
                <w:lang w:bidi="ar-AE"/>
              </w:rPr>
              <w:t xml:space="preserve"> </w:t>
            </w:r>
            <w:r>
              <w:rPr>
                <w:rFonts w:cs="Simplified Arabic"/>
                <w:b/>
                <w:bCs/>
                <w:sz w:val="28"/>
                <w:szCs w:val="28"/>
                <w:rtl/>
                <w:lang w:bidi="ar-AE"/>
              </w:rPr>
              <w:t xml:space="preserve">دولة الكويت والمملكة العربية السعودية والاردن ومصر والعراق وسوريا وفلسطين ولبنان والمغرب والسودان وتونس واليمن . وجميع الدول الافريقية وجميع الدول الاسيوية وجميع دول العالم </w:t>
            </w:r>
            <w:r>
              <w:rPr>
                <w:rFonts w:cs="Simplified Arabic"/>
                <w:b/>
                <w:bCs/>
                <w:sz w:val="24"/>
                <w:szCs w:val="24"/>
                <w:rtl/>
              </w:rPr>
              <w:t xml:space="preserve">لتسجيل أو تجديد </w:t>
            </w:r>
            <w:r>
              <w:rPr>
                <w:rFonts w:cs="Simplified Arabic"/>
                <w:rtl/>
                <w:lang w:bidi="ar-JO"/>
              </w:rPr>
              <w:t xml:space="preserve">أو </w:t>
            </w:r>
            <w:r>
              <w:rPr>
                <w:rFonts w:cs="Simplified Arabic"/>
                <w:b/>
                <w:bCs/>
                <w:sz w:val="24"/>
                <w:szCs w:val="24"/>
                <w:rtl/>
              </w:rPr>
              <w:t>تعديل أو شطب أو الغاء أو نقل ملكية</w:t>
            </w:r>
            <w:r>
              <w:rPr>
                <w:rFonts w:cs="Simplified Arabic"/>
                <w:rtl/>
                <w:lang w:bidi="ar-JO"/>
              </w:rPr>
              <w:t xml:space="preserve"> </w:t>
            </w:r>
            <w:r>
              <w:rPr>
                <w:rFonts w:cs="Simplified Arabic"/>
                <w:b/>
                <w:bCs/>
                <w:sz w:val="24"/>
                <w:szCs w:val="24"/>
                <w:rtl/>
              </w:rPr>
              <w:t xml:space="preserve">العلامات التجارية أو النماذج الصناعية أو الوكالات التجارية التي تخصنا، </w:t>
            </w:r>
            <w:r>
              <w:rPr>
                <w:rFonts w:cs="Simplified Arabic"/>
                <w:b/>
                <w:bCs/>
                <w:sz w:val="24"/>
                <w:szCs w:val="24"/>
                <w:rtl/>
                <w:lang w:bidi="ar-AE"/>
              </w:rPr>
              <w:t xml:space="preserve">أو تقديم الشكاوى لدى دائرة التنمية الإقتصادية و إدارات الجمارك </w:t>
            </w:r>
            <w:r>
              <w:rPr>
                <w:rFonts w:cs="Simplified Arabic"/>
                <w:b/>
                <w:bCs/>
                <w:sz w:val="24"/>
                <w:szCs w:val="24"/>
                <w:rtl/>
              </w:rPr>
              <w:t xml:space="preserve">و الدفاع عن حقوقنا لدى جميع الإدارت الحكومية الأخرى، ونرجو آن ترسل جميع الإعلانات والطلبات والمكاتبات والشهادات وغيرها التي تتعلق بهذا الموضوع للوكيل المذكور على العنوان التالي الذي اتخذناه أيضا عنوانا لنا للتبليغ :                                                     </w:t>
            </w:r>
          </w:p>
          <w:p w:rsidR="00644AD9" w:rsidRDefault="00644AD9" w:rsidP="00644AD9">
            <w:pPr>
              <w:pStyle w:val="Heading1"/>
              <w:jc w:val="center"/>
              <w:rPr>
                <w:rFonts w:eastAsiaTheme="minorEastAsia" w:cs="Simplified Arabic"/>
                <w:sz w:val="28"/>
                <w:szCs w:val="28"/>
                <w:rtl/>
              </w:rPr>
            </w:pPr>
            <w:r>
              <w:rPr>
                <w:rFonts w:eastAsiaTheme="minorEastAsia" w:cs="Simplified Arabic"/>
                <w:sz w:val="28"/>
                <w:szCs w:val="28"/>
                <w:rtl/>
              </w:rPr>
              <w:t>ص</w:t>
            </w:r>
            <w:r>
              <w:rPr>
                <w:rFonts w:eastAsiaTheme="minorEastAsia" w:cs="Simplified Arabic"/>
                <w:sz w:val="28"/>
                <w:szCs w:val="28"/>
                <w:rtl/>
                <w:lang w:bidi="ar-QA"/>
              </w:rPr>
              <w:t xml:space="preserve"> .</w:t>
            </w:r>
            <w:r>
              <w:rPr>
                <w:rFonts w:eastAsiaTheme="minorEastAsia" w:cs="Simplified Arabic"/>
                <w:sz w:val="28"/>
                <w:szCs w:val="28"/>
                <w:rtl/>
              </w:rPr>
              <w:t xml:space="preserve"> ب</w:t>
            </w:r>
            <w:r>
              <w:rPr>
                <w:rFonts w:eastAsiaTheme="minorEastAsia" w:cs="Simplified Arabic"/>
                <w:sz w:val="28"/>
                <w:szCs w:val="28"/>
                <w:rtl/>
                <w:lang w:bidi="ar-QA"/>
              </w:rPr>
              <w:t xml:space="preserve"> </w:t>
            </w:r>
            <w:r>
              <w:rPr>
                <w:rFonts w:eastAsiaTheme="minorEastAsia" w:cs="Simplified Arabic"/>
                <w:sz w:val="28"/>
                <w:szCs w:val="28"/>
                <w:rtl/>
              </w:rPr>
              <w:t xml:space="preserve"> :  </w:t>
            </w:r>
            <w:r>
              <w:rPr>
                <w:rFonts w:eastAsiaTheme="minorEastAsia" w:cs="Simplified Arabic"/>
                <w:sz w:val="28"/>
                <w:szCs w:val="28"/>
                <w:rtl/>
                <w:lang w:bidi="ar-QA"/>
              </w:rPr>
              <w:t xml:space="preserve">55196 – </w:t>
            </w:r>
            <w:r>
              <w:rPr>
                <w:rFonts w:eastAsiaTheme="minorEastAsia" w:cs="Simplified Arabic"/>
                <w:sz w:val="28"/>
                <w:szCs w:val="28"/>
                <w:rtl/>
              </w:rPr>
              <w:t>دبي</w:t>
            </w:r>
          </w:p>
          <w:p w:rsidR="00644AD9" w:rsidRDefault="00644AD9" w:rsidP="00644AD9">
            <w:pPr>
              <w:jc w:val="center"/>
              <w:rPr>
                <w:sz w:val="28"/>
                <w:szCs w:val="28"/>
                <w:rtl/>
              </w:rPr>
            </w:pPr>
            <w:r>
              <w:rPr>
                <w:rFonts w:cs="Simplified Arabic"/>
                <w:b/>
                <w:bCs/>
                <w:sz w:val="28"/>
                <w:szCs w:val="28"/>
                <w:rtl/>
              </w:rPr>
              <w:t>الإمارات العربية المتحدة</w:t>
            </w:r>
          </w:p>
          <w:p w:rsidR="00644AD9" w:rsidRDefault="00644AD9" w:rsidP="00644AD9">
            <w:pPr>
              <w:rPr>
                <w:sz w:val="22"/>
                <w:szCs w:val="22"/>
              </w:rPr>
            </w:pPr>
          </w:p>
          <w:p w:rsidR="00644AD9" w:rsidRDefault="00644AD9" w:rsidP="00644AD9">
            <w:pPr>
              <w:pStyle w:val="BodyText2"/>
              <w:jc w:val="both"/>
              <w:rPr>
                <w:rFonts w:cs="Simplified Arabic"/>
                <w:b/>
                <w:bCs/>
                <w:sz w:val="24"/>
                <w:szCs w:val="24"/>
              </w:rPr>
            </w:pPr>
            <w:r>
              <w:rPr>
                <w:rFonts w:cs="Simplified Arabic"/>
                <w:b/>
                <w:bCs/>
                <w:sz w:val="24"/>
                <w:szCs w:val="24"/>
                <w:rtl/>
              </w:rPr>
              <w:t>ونتعهد بأن نخطر المصلحة المختصة عن كل تغيير في عنوان التبليغ المبين أعلاه أثناء مدة الحماية القانونية</w:t>
            </w:r>
          </w:p>
          <w:p w:rsidR="00644AD9" w:rsidRDefault="00644AD9" w:rsidP="00644AD9">
            <w:pPr>
              <w:jc w:val="both"/>
              <w:rPr>
                <w:rFonts w:cs="Simplified Arabic"/>
                <w:b/>
                <w:bCs/>
                <w:sz w:val="24"/>
                <w:szCs w:val="24"/>
                <w:lang w:bidi="ar-QA"/>
              </w:rPr>
            </w:pPr>
            <w:r>
              <w:rPr>
                <w:rFonts w:cs="Simplified Arabic"/>
                <w:b/>
                <w:bCs/>
                <w:sz w:val="24"/>
                <w:szCs w:val="24"/>
                <w:rtl/>
              </w:rPr>
              <w:t>ونصرح للوكيل المذكور أن يعين وكيلا أو وكلاء عنه ، وان يقوم بتعديل أو تصحيح أي مستند ، وان يعمل على أن يستمر تسجيلنا نافذا ، وأن يدافع عن حقوقنا ضد المعارضات  والإجراءات القضائية ، ونقر بمقتضى هذا التوكيل كل ما يقوم به الوكيل المعين أو من ينوب عنه في حدود القانون</w:t>
            </w:r>
            <w:r>
              <w:rPr>
                <w:rFonts w:cs="Simplified Arabic"/>
                <w:b/>
                <w:bCs/>
                <w:sz w:val="24"/>
                <w:szCs w:val="24"/>
                <w:rtl/>
                <w:lang w:bidi="ar-QA"/>
              </w:rPr>
              <w:t xml:space="preserve"> . </w:t>
            </w:r>
          </w:p>
          <w:p w:rsidR="00644AD9" w:rsidRDefault="00644AD9" w:rsidP="00644AD9">
            <w:pPr>
              <w:jc w:val="both"/>
              <w:rPr>
                <w:rFonts w:cs="Simplified Arabic"/>
                <w:b/>
                <w:bCs/>
                <w:sz w:val="4"/>
                <w:szCs w:val="4"/>
                <w:rtl/>
              </w:rPr>
            </w:pPr>
          </w:p>
          <w:p w:rsidR="00644AD9" w:rsidRDefault="00644AD9" w:rsidP="00644AD9">
            <w:pPr>
              <w:jc w:val="both"/>
              <w:rPr>
                <w:rFonts w:cs="Simplified Arabic"/>
                <w:b/>
                <w:bCs/>
                <w:sz w:val="2"/>
                <w:szCs w:val="2"/>
                <w:rtl/>
              </w:rPr>
            </w:pPr>
          </w:p>
          <w:p w:rsidR="00644AD9" w:rsidRDefault="00644AD9" w:rsidP="00644AD9">
            <w:pPr>
              <w:jc w:val="both"/>
              <w:rPr>
                <w:rFonts w:cs="Simplified Arabic"/>
                <w:b/>
                <w:bCs/>
                <w:sz w:val="24"/>
                <w:szCs w:val="24"/>
                <w:rtl/>
              </w:rPr>
            </w:pPr>
            <w:r>
              <w:rPr>
                <w:rFonts w:cs="Simplified Arabic"/>
                <w:b/>
                <w:bCs/>
                <w:sz w:val="24"/>
                <w:szCs w:val="24"/>
                <w:rtl/>
              </w:rPr>
              <w:t xml:space="preserve">ونلغي بمقتضى هذا التوكيل كل التوكيلات السابقة والتي  تكون  قد  صدرت عن  نفس الموضوع </w:t>
            </w:r>
          </w:p>
          <w:p w:rsidR="00644AD9" w:rsidRDefault="00644AD9" w:rsidP="00644AD9">
            <w:pPr>
              <w:jc w:val="both"/>
              <w:rPr>
                <w:rFonts w:cs="Simplified Arabic"/>
                <w:b/>
                <w:bCs/>
                <w:sz w:val="2"/>
                <w:szCs w:val="2"/>
                <w:rtl/>
              </w:rPr>
            </w:pPr>
          </w:p>
          <w:p w:rsidR="00644AD9" w:rsidRDefault="00644AD9" w:rsidP="00644AD9">
            <w:pPr>
              <w:jc w:val="both"/>
              <w:rPr>
                <w:rFonts w:cs="Simplified Arabic"/>
                <w:b/>
                <w:bCs/>
                <w:sz w:val="2"/>
                <w:szCs w:val="2"/>
                <w:rtl/>
              </w:rPr>
            </w:pPr>
          </w:p>
          <w:p w:rsidR="00644AD9" w:rsidRDefault="00644AD9" w:rsidP="00644AD9">
            <w:pPr>
              <w:jc w:val="both"/>
              <w:rPr>
                <w:rFonts w:cs="Simplified Arabic"/>
                <w:b/>
                <w:bCs/>
                <w:sz w:val="24"/>
                <w:szCs w:val="24"/>
                <w:rtl/>
              </w:rPr>
            </w:pPr>
            <w:r>
              <w:rPr>
                <w:rFonts w:cs="Simplified Arabic"/>
                <w:b/>
                <w:bCs/>
                <w:sz w:val="24"/>
                <w:szCs w:val="24"/>
                <w:rtl/>
              </w:rPr>
              <w:t xml:space="preserve">بتاريخ      /  /  </w:t>
            </w:r>
          </w:p>
          <w:p w:rsidR="00644AD9" w:rsidRDefault="00644AD9" w:rsidP="00644AD9">
            <w:pPr>
              <w:jc w:val="both"/>
              <w:rPr>
                <w:rFonts w:cs="Simplified Arabic"/>
                <w:b/>
                <w:bCs/>
                <w:sz w:val="2"/>
                <w:szCs w:val="2"/>
                <w:rtl/>
                <w:lang w:bidi="ar-AE"/>
              </w:rPr>
            </w:pPr>
          </w:p>
          <w:p w:rsidR="00644AD9" w:rsidRDefault="00644AD9" w:rsidP="00644AD9">
            <w:pPr>
              <w:pStyle w:val="Heading1"/>
              <w:jc w:val="both"/>
              <w:rPr>
                <w:rFonts w:eastAsiaTheme="minorEastAsia" w:cs="Simplified Arabic"/>
                <w:sz w:val="24"/>
                <w:szCs w:val="24"/>
                <w:rtl/>
              </w:rPr>
            </w:pPr>
            <w:r>
              <w:rPr>
                <w:rFonts w:eastAsiaTheme="minorEastAsia" w:cs="Simplified Arabic"/>
                <w:sz w:val="24"/>
                <w:szCs w:val="24"/>
                <w:rtl/>
              </w:rPr>
              <w:t>التوقيــــــع</w:t>
            </w:r>
            <w:r>
              <w:rPr>
                <w:rFonts w:eastAsiaTheme="minorEastAsia" w:cs="Simplified Arabic"/>
                <w:sz w:val="24"/>
                <w:szCs w:val="24"/>
              </w:rPr>
              <w:t>:</w:t>
            </w:r>
          </w:p>
          <w:p w:rsidR="00644AD9" w:rsidRDefault="00644AD9" w:rsidP="00644AD9">
            <w:pPr>
              <w:pStyle w:val="Heading1"/>
              <w:jc w:val="both"/>
              <w:rPr>
                <w:sz w:val="14"/>
                <w:szCs w:val="14"/>
              </w:rPr>
            </w:pPr>
          </w:p>
        </w:tc>
      </w:tr>
    </w:tbl>
    <w:p w:rsidR="00FC53ED" w:rsidRDefault="00644AD9" w:rsidP="00644AD9">
      <w:pPr>
        <w:jc w:val="center"/>
      </w:pPr>
      <w:r w:rsidRPr="00CD794B">
        <w:rPr>
          <w:b/>
          <w:bCs/>
          <w:sz w:val="24"/>
          <w:szCs w:val="44"/>
          <w:u w:val="single"/>
          <w:rtl/>
        </w:rPr>
        <w:t>تـوكي</w:t>
      </w:r>
      <w:r w:rsidRPr="00CD794B">
        <w:rPr>
          <w:rFonts w:hint="cs"/>
          <w:b/>
          <w:bCs/>
          <w:sz w:val="24"/>
          <w:szCs w:val="44"/>
          <w:u w:val="single"/>
          <w:rtl/>
          <w:lang w:bidi="ar-AE"/>
        </w:rPr>
        <w:t>ـــــ</w:t>
      </w:r>
      <w:r w:rsidRPr="00CD794B">
        <w:rPr>
          <w:b/>
          <w:bCs/>
          <w:sz w:val="24"/>
          <w:szCs w:val="44"/>
          <w:u w:val="single"/>
          <w:rtl/>
        </w:rPr>
        <w:t>ـل</w:t>
      </w:r>
    </w:p>
    <w:sectPr w:rsidR="00FC53ED" w:rsidSect="00644AD9">
      <w:pgSz w:w="11906" w:h="16838" w:code="9"/>
      <w:pgMar w:top="720" w:right="1080" w:bottom="360" w:left="1699"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rtlGutter/>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rsids>
    <w:rsidRoot w:val="00644AD9"/>
    <w:rsid w:val="001F7FA9"/>
    <w:rsid w:val="00411B4A"/>
    <w:rsid w:val="0063412E"/>
    <w:rsid w:val="00644AD9"/>
    <w:rsid w:val="006D4C9B"/>
    <w:rsid w:val="006E2C6C"/>
    <w:rsid w:val="00943AF3"/>
    <w:rsid w:val="009F777B"/>
    <w:rsid w:val="00A8152E"/>
    <w:rsid w:val="00AA0BDD"/>
    <w:rsid w:val="00BE232E"/>
    <w:rsid w:val="00CE6C99"/>
    <w:rsid w:val="00D1182B"/>
    <w:rsid w:val="00D144E4"/>
    <w:rsid w:val="00E5094B"/>
    <w:rsid w:val="00F42BB0"/>
    <w:rsid w:val="00FC53ED"/>
    <w:rsid w:val="00FE4B9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AD9"/>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644AD9"/>
    <w:pPr>
      <w:keepNext/>
      <w:jc w:val="lowKashida"/>
      <w:outlineLvl w:val="0"/>
    </w:pPr>
    <w:rPr>
      <w:b/>
      <w:bCs/>
    </w:rPr>
  </w:style>
  <w:style w:type="paragraph" w:styleId="Heading4">
    <w:name w:val="heading 4"/>
    <w:basedOn w:val="Normal"/>
    <w:next w:val="Normal"/>
    <w:link w:val="Heading4Char"/>
    <w:semiHidden/>
    <w:unhideWhenUsed/>
    <w:qFormat/>
    <w:rsid w:val="00644AD9"/>
    <w:pPr>
      <w:keepNext/>
      <w:jc w:val="lowKashida"/>
      <w:outlineLvl w:val="3"/>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E232E"/>
    <w:pPr>
      <w:spacing w:after="0" w:line="240" w:lineRule="auto"/>
    </w:pPr>
    <w:rPr>
      <w:rFonts w:eastAsiaTheme="minorEastAsia"/>
    </w:rPr>
  </w:style>
  <w:style w:type="character" w:customStyle="1" w:styleId="NoSpacingChar">
    <w:name w:val="No Spacing Char"/>
    <w:basedOn w:val="DefaultParagraphFont"/>
    <w:link w:val="NoSpacing"/>
    <w:uiPriority w:val="1"/>
    <w:rsid w:val="00BE232E"/>
    <w:rPr>
      <w:rFonts w:eastAsiaTheme="minorEastAsia"/>
    </w:rPr>
  </w:style>
  <w:style w:type="character" w:customStyle="1" w:styleId="Heading1Char">
    <w:name w:val="Heading 1 Char"/>
    <w:basedOn w:val="DefaultParagraphFont"/>
    <w:link w:val="Heading1"/>
    <w:rsid w:val="00644AD9"/>
    <w:rPr>
      <w:rFonts w:ascii="Times New Roman" w:eastAsia="Times New Roman" w:hAnsi="Times New Roman" w:cs="Traditional Arabic"/>
      <w:b/>
      <w:bCs/>
      <w:sz w:val="20"/>
      <w:szCs w:val="20"/>
    </w:rPr>
  </w:style>
  <w:style w:type="character" w:customStyle="1" w:styleId="Heading4Char">
    <w:name w:val="Heading 4 Char"/>
    <w:basedOn w:val="DefaultParagraphFont"/>
    <w:link w:val="Heading4"/>
    <w:semiHidden/>
    <w:rsid w:val="00644AD9"/>
    <w:rPr>
      <w:rFonts w:ascii="Times New Roman" w:eastAsia="Times New Roman" w:hAnsi="Times New Roman" w:cs="Traditional Arabic"/>
      <w:sz w:val="20"/>
      <w:szCs w:val="28"/>
    </w:rPr>
  </w:style>
  <w:style w:type="paragraph" w:styleId="BodyText2">
    <w:name w:val="Body Text 2"/>
    <w:basedOn w:val="Normal"/>
    <w:link w:val="BodyText2Char"/>
    <w:semiHidden/>
    <w:unhideWhenUsed/>
    <w:rsid w:val="00644AD9"/>
    <w:pPr>
      <w:jc w:val="lowKashida"/>
    </w:pPr>
  </w:style>
  <w:style w:type="character" w:customStyle="1" w:styleId="BodyText2Char">
    <w:name w:val="Body Text 2 Char"/>
    <w:basedOn w:val="DefaultParagraphFont"/>
    <w:link w:val="BodyText2"/>
    <w:semiHidden/>
    <w:rsid w:val="00644AD9"/>
    <w:rPr>
      <w:rFonts w:ascii="Times New Roman" w:eastAsia="Times New Roman" w:hAnsi="Times New Roman" w:cs="Traditional Arabic"/>
      <w:sz w:val="20"/>
      <w:szCs w:val="20"/>
    </w:rPr>
  </w:style>
</w:styles>
</file>

<file path=word/webSettings.xml><?xml version="1.0" encoding="utf-8"?>
<w:webSettings xmlns:r="http://schemas.openxmlformats.org/officeDocument/2006/relationships" xmlns:w="http://schemas.openxmlformats.org/wordprocessingml/2006/main">
  <w:divs>
    <w:div w:id="45699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2019-04-06T09:24:00Z</dcterms:created>
  <dcterms:modified xsi:type="dcterms:W3CDTF">2019-04-06T09:26:00Z</dcterms:modified>
</cp:coreProperties>
</file>